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36FAA41E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2746A">
        <w:rPr>
          <w:rFonts w:ascii="Arial" w:hAnsi="Arial" w:cs="Arial"/>
          <w:b/>
          <w:i/>
          <w:sz w:val="24"/>
          <w:szCs w:val="24"/>
        </w:rPr>
        <w:t>0</w:t>
      </w:r>
      <w:r w:rsidR="002E168F">
        <w:rPr>
          <w:rFonts w:ascii="Arial" w:hAnsi="Arial" w:cs="Arial"/>
          <w:b/>
          <w:i/>
          <w:sz w:val="24"/>
          <w:szCs w:val="24"/>
        </w:rPr>
        <w:t>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11B5077F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25754">
        <w:rPr>
          <w:rFonts w:ascii="Arial" w:hAnsi="Arial" w:cs="Arial"/>
          <w:i/>
          <w:sz w:val="24"/>
          <w:szCs w:val="24"/>
        </w:rPr>
        <w:t xml:space="preserve"> vinte e </w:t>
      </w:r>
      <w:r w:rsidR="002E168F">
        <w:rPr>
          <w:rFonts w:ascii="Arial" w:hAnsi="Arial" w:cs="Arial"/>
          <w:i/>
          <w:sz w:val="24"/>
          <w:szCs w:val="24"/>
        </w:rPr>
        <w:t>sete</w:t>
      </w:r>
      <w:r w:rsidR="00D95947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janeiro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</w:t>
      </w:r>
      <w:r w:rsidR="002E168F">
        <w:rPr>
          <w:rFonts w:ascii="Arial" w:hAnsi="Arial" w:cs="Arial"/>
          <w:i/>
          <w:sz w:val="24"/>
          <w:szCs w:val="24"/>
        </w:rPr>
        <w:t>ssete</w:t>
      </w:r>
      <w:r w:rsidR="00EB764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extraordinário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Clóvis Pereira dos Santos</w:t>
      </w:r>
      <w:r w:rsidR="002E168F">
        <w:rPr>
          <w:rFonts w:ascii="Arial" w:hAnsi="Arial" w:cs="Arial"/>
          <w:i/>
          <w:sz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 João Batista Ferreira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</w:t>
      </w:r>
      <w:r w:rsidR="002E168F">
        <w:rPr>
          <w:rFonts w:ascii="Arial" w:hAnsi="Arial" w:cs="Arial"/>
          <w:i/>
          <w:sz w:val="24"/>
          <w:szCs w:val="24"/>
        </w:rPr>
        <w:t xml:space="preserve">segundo </w:t>
      </w:r>
      <w:r w:rsidR="00D95947">
        <w:rPr>
          <w:rFonts w:ascii="Arial" w:hAnsi="Arial" w:cs="Arial"/>
          <w:i/>
          <w:sz w:val="24"/>
          <w:szCs w:val="24"/>
        </w:rPr>
        <w:t xml:space="preserve">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9F1CD8">
        <w:rPr>
          <w:rFonts w:ascii="Arial" w:hAnsi="Arial" w:cs="Arial"/>
          <w:i/>
          <w:sz w:val="24"/>
          <w:szCs w:val="24"/>
        </w:rPr>
        <w:t xml:space="preserve">do Oficio de número zero </w:t>
      </w:r>
      <w:r w:rsidR="002E168F">
        <w:rPr>
          <w:rFonts w:ascii="Arial" w:hAnsi="Arial" w:cs="Arial"/>
          <w:i/>
          <w:sz w:val="24"/>
          <w:szCs w:val="24"/>
        </w:rPr>
        <w:t>dez</w:t>
      </w:r>
      <w:r w:rsidR="009F1CD8">
        <w:rPr>
          <w:rFonts w:ascii="Arial" w:hAnsi="Arial" w:cs="Arial"/>
          <w:i/>
          <w:sz w:val="24"/>
          <w:szCs w:val="24"/>
        </w:rPr>
        <w:t xml:space="preserve"> barra dois mil e vinte e </w:t>
      </w:r>
      <w:r w:rsidR="000A3F08">
        <w:rPr>
          <w:rFonts w:ascii="Arial" w:hAnsi="Arial" w:cs="Arial"/>
          <w:i/>
          <w:sz w:val="24"/>
          <w:szCs w:val="24"/>
        </w:rPr>
        <w:t xml:space="preserve">três </w:t>
      </w:r>
      <w:r w:rsidR="009F1CD8">
        <w:rPr>
          <w:rFonts w:ascii="Arial" w:hAnsi="Arial" w:cs="Arial"/>
          <w:i/>
          <w:sz w:val="24"/>
          <w:szCs w:val="24"/>
        </w:rPr>
        <w:t>do Gabinete do Prefeito Municipal. 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 </w:t>
      </w:r>
      <w:r w:rsidR="00612950" w:rsidRPr="0002186F">
        <w:rPr>
          <w:rFonts w:ascii="Arial" w:hAnsi="Arial" w:cs="Arial"/>
          <w:i/>
          <w:sz w:val="24"/>
          <w:szCs w:val="24"/>
        </w:rPr>
        <w:t>que de</w:t>
      </w:r>
      <w:r w:rsidR="005C03D9">
        <w:rPr>
          <w:rFonts w:ascii="Arial" w:hAnsi="Arial" w:cs="Arial"/>
          <w:i/>
          <w:sz w:val="24"/>
          <w:szCs w:val="24"/>
        </w:rPr>
        <w:t xml:space="preserve">u </w:t>
      </w:r>
      <w:r w:rsidR="00612950" w:rsidRPr="0002186F">
        <w:rPr>
          <w:rFonts w:ascii="Arial" w:hAnsi="Arial" w:cs="Arial"/>
          <w:i/>
          <w:sz w:val="24"/>
          <w:szCs w:val="24"/>
        </w:rPr>
        <w:t>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C6CAF">
        <w:rPr>
          <w:rFonts w:ascii="Arial" w:hAnsi="Arial" w:cs="Arial"/>
          <w:i/>
          <w:sz w:val="24"/>
          <w:szCs w:val="24"/>
        </w:rPr>
        <w:t xml:space="preserve"> o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de Lei </w:t>
      </w:r>
      <w:r w:rsidR="002650BB">
        <w:rPr>
          <w:rFonts w:ascii="Arial" w:hAnsi="Arial" w:cs="Arial"/>
          <w:i/>
          <w:sz w:val="24"/>
          <w:szCs w:val="24"/>
        </w:rPr>
        <w:t xml:space="preserve">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 número zero </w:t>
      </w:r>
      <w:r w:rsidR="002E168F">
        <w:rPr>
          <w:rFonts w:ascii="Arial" w:hAnsi="Arial" w:cs="Arial"/>
          <w:i/>
          <w:sz w:val="24"/>
        </w:rPr>
        <w:t>dez</w:t>
      </w:r>
      <w:r w:rsidR="009F1CD8">
        <w:rPr>
          <w:rFonts w:ascii="Arial" w:hAnsi="Arial" w:cs="Arial"/>
          <w:i/>
          <w:sz w:val="24"/>
        </w:rPr>
        <w:t xml:space="preserve"> barra dois mil e vinte e </w:t>
      </w:r>
      <w:r w:rsidR="00025754">
        <w:rPr>
          <w:rFonts w:ascii="Arial" w:hAnsi="Arial" w:cs="Arial"/>
          <w:i/>
          <w:sz w:val="24"/>
        </w:rPr>
        <w:t>três</w:t>
      </w:r>
      <w:r w:rsidR="00E2746A">
        <w:rPr>
          <w:rFonts w:ascii="Arial" w:hAnsi="Arial" w:cs="Arial"/>
          <w:i/>
          <w:sz w:val="24"/>
        </w:rPr>
        <w:t>.</w:t>
      </w:r>
      <w:r w:rsidR="009F1CD8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2E168F">
        <w:rPr>
          <w:rFonts w:ascii="Arial" w:hAnsi="Arial" w:cs="Arial"/>
          <w:i/>
          <w:sz w:val="24"/>
          <w:szCs w:val="24"/>
        </w:rPr>
        <w:t xml:space="preserve"> não houve vereadores inscritos</w:t>
      </w:r>
      <w:r w:rsidR="00E2746A">
        <w:rPr>
          <w:rFonts w:ascii="Arial" w:hAnsi="Arial" w:cs="Arial"/>
          <w:i/>
          <w:sz w:val="24"/>
        </w:rPr>
        <w:t>.</w:t>
      </w:r>
      <w:r w:rsidR="007E74EA">
        <w:rPr>
          <w:rFonts w:ascii="Arial" w:hAnsi="Arial" w:cs="Arial"/>
          <w:i/>
          <w:sz w:val="24"/>
        </w:rPr>
        <w:t xml:space="preserve"> Aberta a Ordem do Dia,</w:t>
      </w:r>
      <w:r w:rsidR="00D95947">
        <w:rPr>
          <w:rFonts w:ascii="Arial" w:hAnsi="Arial" w:cs="Arial"/>
          <w:i/>
          <w:sz w:val="24"/>
        </w:rPr>
        <w:t xml:space="preserve"> fo</w:t>
      </w:r>
      <w:r w:rsidR="002E168F">
        <w:rPr>
          <w:rFonts w:ascii="Arial" w:hAnsi="Arial" w:cs="Arial"/>
          <w:i/>
          <w:sz w:val="24"/>
        </w:rPr>
        <w:t xml:space="preserve">i </w:t>
      </w:r>
      <w:r w:rsidR="00D95947">
        <w:rPr>
          <w:rFonts w:ascii="Arial" w:hAnsi="Arial" w:cs="Arial"/>
          <w:i/>
          <w:sz w:val="24"/>
        </w:rPr>
        <w:t xml:space="preserve">colocado em votação </w:t>
      </w:r>
      <w:r w:rsidR="007E74EA">
        <w:rPr>
          <w:rFonts w:ascii="Arial" w:hAnsi="Arial" w:cs="Arial"/>
          <w:i/>
          <w:sz w:val="24"/>
        </w:rPr>
        <w:t>o</w:t>
      </w:r>
      <w:r w:rsidR="00CC6CAF">
        <w:rPr>
          <w:rFonts w:ascii="Arial" w:hAnsi="Arial" w:cs="Arial"/>
          <w:i/>
          <w:sz w:val="24"/>
          <w:szCs w:val="24"/>
        </w:rPr>
        <w:t xml:space="preserve"> projeto de lei oriundo do Executivo sob o número zero </w:t>
      </w:r>
      <w:r w:rsidR="002E168F">
        <w:rPr>
          <w:rFonts w:ascii="Arial" w:hAnsi="Arial" w:cs="Arial"/>
          <w:i/>
          <w:sz w:val="24"/>
          <w:szCs w:val="24"/>
        </w:rPr>
        <w:t xml:space="preserve">dez, </w:t>
      </w:r>
      <w:r w:rsidR="00172275">
        <w:rPr>
          <w:rFonts w:ascii="Arial" w:hAnsi="Arial" w:cs="Arial"/>
          <w:i/>
          <w:sz w:val="24"/>
          <w:szCs w:val="24"/>
        </w:rPr>
        <w:t>sendo</w:t>
      </w:r>
      <w:r w:rsidR="007C3C4F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>aprovado por unanimidade de votos</w:t>
      </w:r>
      <w:r w:rsidR="00127A4E">
        <w:rPr>
          <w:rFonts w:ascii="Arial" w:hAnsi="Arial" w:cs="Arial"/>
          <w:i/>
          <w:sz w:val="24"/>
          <w:szCs w:val="24"/>
        </w:rPr>
        <w:t>.</w:t>
      </w:r>
      <w:r w:rsidR="00E9559C">
        <w:rPr>
          <w:rFonts w:ascii="Arial" w:hAnsi="Arial" w:cs="Arial"/>
          <w:i/>
          <w:sz w:val="24"/>
          <w:szCs w:val="24"/>
        </w:rPr>
        <w:t xml:space="preserve"> </w:t>
      </w:r>
      <w:r w:rsidR="00172275">
        <w:rPr>
          <w:rFonts w:ascii="Arial" w:hAnsi="Arial" w:cs="Arial"/>
          <w:i/>
          <w:sz w:val="24"/>
          <w:szCs w:val="24"/>
        </w:rPr>
        <w:t>Após o encerramento da ordem do dia, o senhor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3E4D5D">
        <w:rPr>
          <w:rFonts w:ascii="Arial" w:hAnsi="Arial" w:cs="Arial"/>
          <w:i/>
          <w:sz w:val="24"/>
          <w:szCs w:val="24"/>
        </w:rPr>
        <w:t>Joao Batista Ferreira</w:t>
      </w:r>
      <w:r w:rsidR="00E9782C">
        <w:rPr>
          <w:rFonts w:ascii="Arial" w:hAnsi="Arial" w:cs="Arial"/>
          <w:i/>
          <w:sz w:val="24"/>
          <w:szCs w:val="24"/>
        </w:rPr>
        <w:t xml:space="preserve"> agradeceu a presença de todos e</w:t>
      </w:r>
      <w:r w:rsidR="00E9559C">
        <w:rPr>
          <w:rFonts w:ascii="Arial" w:hAnsi="Arial" w:cs="Arial"/>
          <w:i/>
          <w:sz w:val="24"/>
          <w:szCs w:val="24"/>
        </w:rPr>
        <w:t xml:space="preserve"> </w:t>
      </w:r>
      <w:r w:rsidR="006E65AC">
        <w:rPr>
          <w:rFonts w:ascii="Arial" w:hAnsi="Arial" w:cs="Arial"/>
          <w:i/>
          <w:sz w:val="24"/>
          <w:szCs w:val="24"/>
        </w:rPr>
        <w:t>declarou encerrad</w:t>
      </w:r>
      <w:r w:rsidR="00E9559C">
        <w:rPr>
          <w:rFonts w:ascii="Arial" w:hAnsi="Arial" w:cs="Arial"/>
          <w:i/>
          <w:sz w:val="24"/>
          <w:szCs w:val="24"/>
        </w:rPr>
        <w:t>a</w:t>
      </w:r>
      <w:r w:rsidR="006E65AC">
        <w:rPr>
          <w:rFonts w:ascii="Arial" w:hAnsi="Arial" w:cs="Arial"/>
          <w:i/>
          <w:sz w:val="24"/>
          <w:szCs w:val="24"/>
        </w:rPr>
        <w:t xml:space="preserve"> a sessão</w:t>
      </w:r>
      <w:r w:rsidR="00E9559C">
        <w:rPr>
          <w:rFonts w:ascii="Arial" w:hAnsi="Arial" w:cs="Arial"/>
          <w:i/>
          <w:sz w:val="24"/>
          <w:szCs w:val="24"/>
        </w:rPr>
        <w:t xml:space="preserve">, </w:t>
      </w:r>
      <w:r w:rsidR="00FD7223" w:rsidRPr="00E72517">
        <w:rPr>
          <w:rFonts w:ascii="Arial" w:hAnsi="Arial" w:cs="Arial"/>
          <w:i/>
          <w:sz w:val="24"/>
          <w:szCs w:val="24"/>
        </w:rPr>
        <w:t>convid</w:t>
      </w:r>
      <w:r w:rsidR="00E9559C">
        <w:rPr>
          <w:rFonts w:ascii="Arial" w:hAnsi="Arial" w:cs="Arial"/>
          <w:i/>
          <w:sz w:val="24"/>
          <w:szCs w:val="24"/>
        </w:rPr>
        <w:t>ando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3E4D5D">
        <w:rPr>
          <w:rFonts w:ascii="Arial" w:hAnsi="Arial" w:cs="Arial"/>
          <w:i/>
          <w:sz w:val="24"/>
          <w:szCs w:val="24"/>
        </w:rPr>
        <w:t>sete</w:t>
      </w:r>
      <w:r w:rsidR="007E74EA">
        <w:rPr>
          <w:rFonts w:ascii="Arial" w:hAnsi="Arial" w:cs="Arial"/>
          <w:i/>
          <w:sz w:val="24"/>
          <w:szCs w:val="24"/>
        </w:rPr>
        <w:t xml:space="preserve"> </w:t>
      </w:r>
      <w:r w:rsidR="006E65AC">
        <w:rPr>
          <w:rFonts w:ascii="Arial" w:hAnsi="Arial" w:cs="Arial"/>
          <w:i/>
          <w:sz w:val="24"/>
          <w:szCs w:val="24"/>
        </w:rPr>
        <w:t>de fevereiro</w:t>
      </w:r>
      <w:r w:rsidR="00127A4E">
        <w:rPr>
          <w:rFonts w:ascii="Arial" w:hAnsi="Arial" w:cs="Arial"/>
          <w:i/>
          <w:sz w:val="24"/>
          <w:szCs w:val="24"/>
        </w:rPr>
        <w:t xml:space="preserve"> d</w:t>
      </w:r>
      <w:r w:rsidR="009F033B">
        <w:rPr>
          <w:rFonts w:ascii="Arial" w:hAnsi="Arial" w:cs="Arial"/>
          <w:i/>
          <w:sz w:val="24"/>
          <w:szCs w:val="24"/>
        </w:rPr>
        <w:t>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6E65AC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3E4D5D">
        <w:rPr>
          <w:rFonts w:ascii="Arial" w:hAnsi="Arial" w:cs="Arial"/>
          <w:i/>
          <w:sz w:val="24"/>
          <w:szCs w:val="24"/>
        </w:rPr>
        <w:t>2</w:t>
      </w:r>
      <w:r w:rsidR="00E9782C">
        <w:rPr>
          <w:rFonts w:ascii="Arial" w:hAnsi="Arial" w:cs="Arial"/>
          <w:i/>
          <w:sz w:val="24"/>
          <w:szCs w:val="24"/>
        </w:rPr>
        <w:t>7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6E65AC">
        <w:rPr>
          <w:rFonts w:ascii="Arial" w:hAnsi="Arial" w:cs="Arial"/>
          <w:i/>
          <w:sz w:val="24"/>
          <w:szCs w:val="24"/>
        </w:rPr>
        <w:t xml:space="preserve">janeiro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A205" w14:textId="77777777" w:rsidR="00E30C55" w:rsidRDefault="00E30C55" w:rsidP="00AF246C">
      <w:pPr>
        <w:spacing w:after="0" w:line="240" w:lineRule="auto"/>
      </w:pPr>
      <w:r>
        <w:separator/>
      </w:r>
    </w:p>
  </w:endnote>
  <w:endnote w:type="continuationSeparator" w:id="0">
    <w:p w14:paraId="5B5EA088" w14:textId="77777777" w:rsidR="00E30C55" w:rsidRDefault="00E30C55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38B" w14:textId="77777777" w:rsidR="00E30C55" w:rsidRDefault="00E30C55" w:rsidP="00AF246C">
      <w:pPr>
        <w:spacing w:after="0" w:line="240" w:lineRule="auto"/>
      </w:pPr>
      <w:r>
        <w:separator/>
      </w:r>
    </w:p>
  </w:footnote>
  <w:footnote w:type="continuationSeparator" w:id="0">
    <w:p w14:paraId="1DA558A2" w14:textId="77777777" w:rsidR="00E30C55" w:rsidRDefault="00E30C55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168F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3D9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0C55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82C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2021-05-04T22:07:00Z</cp:lastPrinted>
  <dcterms:created xsi:type="dcterms:W3CDTF">2023-02-06T14:15:00Z</dcterms:created>
  <dcterms:modified xsi:type="dcterms:W3CDTF">2023-02-06T14:31:00Z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